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5C6D" wp14:editId="1E51A2EF">
                <wp:simplePos x="0" y="0"/>
                <wp:positionH relativeFrom="column">
                  <wp:posOffset>-16510</wp:posOffset>
                </wp:positionH>
                <wp:positionV relativeFrom="paragraph">
                  <wp:posOffset>20955</wp:posOffset>
                </wp:positionV>
                <wp:extent cx="6199505" cy="1287780"/>
                <wp:effectExtent l="12700" t="12700" r="10795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287780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55721" id="AutoShape 2" o:spid="_x0000_s1026" style="position:absolute;margin-left:-1.3pt;margin-top:1.65pt;width:488.1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" filled="f" strokecolor="#9bbb59" strokeweight="2.5pt">
                <v:shadow color="#868686"/>
                <v:path arrowok="t"/>
              </v:roundrect>
            </w:pict>
          </mc:Fallback>
        </mc:AlternateConten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Every year 6.3 x 10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 xml:space="preserve">6 </w:t>
      </w:r>
      <w:r w:rsidRPr="00B210DA">
        <w:rPr>
          <w:rFonts w:ascii="Trebuchet MS" w:hAnsi="Trebuchet MS" w:cs="Arial"/>
          <w:sz w:val="22"/>
          <w:szCs w:val="22"/>
        </w:rPr>
        <w:t>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>
        <w:rPr>
          <w:rFonts w:ascii="Trebuchet MS" w:hAnsi="Trebuchet MS" w:cs="Arial"/>
          <w:sz w:val="22"/>
          <w:szCs w:val="22"/>
        </w:rPr>
        <w:t xml:space="preserve"> of energy from the sun reaches </w:t>
      </w:r>
      <w:r w:rsidRPr="00B210DA">
        <w:rPr>
          <w:rFonts w:ascii="Trebuchet MS" w:hAnsi="Trebuchet MS" w:cs="Arial"/>
          <w:sz w:val="22"/>
          <w:szCs w:val="22"/>
        </w:rPr>
        <w:t>a woodland ecosystem.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A small amount of this energy is absorbed by plants during photosynthesis.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E45C6D" wp14:editId="1FBAA4E1">
            <wp:simplePos x="0" y="0"/>
            <wp:positionH relativeFrom="column">
              <wp:posOffset>5553075</wp:posOffset>
            </wp:positionH>
            <wp:positionV relativeFrom="paragraph">
              <wp:posOffset>25400</wp:posOffset>
            </wp:positionV>
            <wp:extent cx="525145" cy="525145"/>
            <wp:effectExtent l="0" t="0" r="0" b="0"/>
            <wp:wrapSquare wrapText="bothSides"/>
            <wp:docPr id="6" name="Picture 6" descr="MC900440405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0405[1]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Over the year, 2000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of the energy absorbed by the plants is lost into their surroundings.  However, 8000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is used by the plants for growth.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numPr>
          <w:ilvl w:val="0"/>
          <w:numId w:val="1"/>
        </w:numPr>
        <w:ind w:hanging="720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What type of plants do you think these are?  Can you name any?</w:t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210DA">
        <w:rPr>
          <w:rFonts w:ascii="Trebuchet MS" w:hAnsi="Trebuchet MS" w:cs="Arial"/>
          <w:sz w:val="22"/>
          <w:szCs w:val="22"/>
        </w:rPr>
        <w:t>Make a list.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2.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>What is the total amount of energy absorbed by the plants each year?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right="282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41910" wp14:editId="73526608">
                <wp:simplePos x="0" y="0"/>
                <wp:positionH relativeFrom="column">
                  <wp:posOffset>-16510</wp:posOffset>
                </wp:positionH>
                <wp:positionV relativeFrom="paragraph">
                  <wp:posOffset>26035</wp:posOffset>
                </wp:positionV>
                <wp:extent cx="6199505" cy="1104900"/>
                <wp:effectExtent l="12700" t="12700" r="1079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9505" cy="1104900"/>
                        </a:xfrm>
                        <a:prstGeom prst="roundRect">
                          <a:avLst>
                            <a:gd name="adj" fmla="val 11782"/>
                          </a:avLst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AAEE4" id="AutoShape 3" o:spid="_x0000_s1026" style="position:absolute;margin-left:-1.3pt;margin-top:2.05pt;width:488.1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7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" filled="f" strokecolor="#9bbb59" strokeweight="2.5pt">
                <v:shadow color="#868686"/>
                <v:path arrowok="t"/>
              </v:roundrect>
            </w:pict>
          </mc:Fallback>
        </mc:AlternateContent>
      </w:r>
    </w:p>
    <w:p w:rsidR="00260FA2" w:rsidRPr="00B210DA" w:rsidRDefault="00260FA2" w:rsidP="00260FA2">
      <w:pPr>
        <w:ind w:left="284" w:right="282"/>
        <w:rPr>
          <w:rFonts w:ascii="Trebuchet MS" w:hAnsi="Trebuchet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213E56" wp14:editId="056145C8">
            <wp:simplePos x="0" y="0"/>
            <wp:positionH relativeFrom="column">
              <wp:posOffset>5386705</wp:posOffset>
            </wp:positionH>
            <wp:positionV relativeFrom="paragraph">
              <wp:posOffset>252095</wp:posOffset>
            </wp:positionV>
            <wp:extent cx="691515" cy="607060"/>
            <wp:effectExtent l="0" t="0" r="0" b="0"/>
            <wp:wrapTight wrapText="bothSides">
              <wp:wrapPolygon edited="0">
                <wp:start x="1190" y="0"/>
                <wp:lineTo x="0" y="5874"/>
                <wp:lineTo x="0" y="6326"/>
                <wp:lineTo x="1190" y="21238"/>
                <wp:lineTo x="19041" y="21238"/>
                <wp:lineTo x="21025" y="18527"/>
                <wp:lineTo x="21025" y="17172"/>
                <wp:lineTo x="19041" y="14460"/>
                <wp:lineTo x="19041" y="0"/>
                <wp:lineTo x="1190" y="0"/>
              </wp:wrapPolygon>
            </wp:wrapTight>
            <wp:docPr id="7" name="Picture 7" descr="MC90018621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186210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0DA">
        <w:rPr>
          <w:rFonts w:ascii="Trebuchet MS" w:hAnsi="Trebuchet MS" w:cs="Arial"/>
          <w:sz w:val="22"/>
          <w:szCs w:val="22"/>
        </w:rPr>
        <w:t xml:space="preserve">Over the </w:t>
      </w:r>
      <w:proofErr w:type="gramStart"/>
      <w:r w:rsidRPr="00B210DA">
        <w:rPr>
          <w:rFonts w:ascii="Trebuchet MS" w:hAnsi="Trebuchet MS" w:cs="Arial"/>
          <w:sz w:val="22"/>
          <w:szCs w:val="22"/>
        </w:rPr>
        <w:t>twelve month</w:t>
      </w:r>
      <w:proofErr w:type="gramEnd"/>
      <w:r w:rsidRPr="00B210DA">
        <w:rPr>
          <w:rFonts w:ascii="Trebuchet MS" w:hAnsi="Trebuchet MS" w:cs="Arial"/>
          <w:sz w:val="22"/>
          <w:szCs w:val="22"/>
        </w:rPr>
        <w:t xml:space="preserve"> period herbivorous birds consume 300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>
        <w:rPr>
          <w:rFonts w:ascii="Trebuchet MS" w:hAnsi="Trebuchet MS" w:cs="Arial"/>
          <w:sz w:val="22"/>
          <w:szCs w:val="22"/>
        </w:rPr>
        <w:t xml:space="preserve"> from the plants.  </w:t>
      </w:r>
      <w:r w:rsidRPr="00B210DA">
        <w:rPr>
          <w:rFonts w:ascii="Trebuchet MS" w:hAnsi="Trebuchet MS" w:cs="Arial"/>
          <w:sz w:val="22"/>
          <w:szCs w:val="22"/>
        </w:rPr>
        <w:t>They do this by eating leaves, fruits and seeds.</w:t>
      </w:r>
    </w:p>
    <w:p w:rsidR="00260FA2" w:rsidRPr="00B210DA" w:rsidRDefault="00260FA2" w:rsidP="00260FA2">
      <w:pPr>
        <w:ind w:left="284" w:right="282"/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284" w:right="282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Of this 300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>, only 3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is used by the birds to grow.  The remaining 297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is lost into their surroundings.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709" w:hanging="70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3.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 xml:space="preserve">How is this energy lost to their surroundings? 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B210DA">
        <w:rPr>
          <w:rFonts w:ascii="Trebuchet MS" w:hAnsi="Trebuchet MS" w:cs="Arial"/>
          <w:sz w:val="22"/>
          <w:szCs w:val="22"/>
        </w:rPr>
        <w:t>(Think of yourselves on a cold</w:t>
      </w:r>
      <w:r>
        <w:rPr>
          <w:rFonts w:ascii="Trebuchet MS" w:hAnsi="Trebuchet MS" w:cs="Arial"/>
          <w:sz w:val="22"/>
          <w:szCs w:val="22"/>
        </w:rPr>
        <w:t xml:space="preserve"> winter’s day.)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4.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>How efficient are birds at converting the energy they consume into new growth?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BEC9A4" wp14:editId="554A9D6D">
            <wp:simplePos x="0" y="0"/>
            <wp:positionH relativeFrom="column">
              <wp:posOffset>5772785</wp:posOffset>
            </wp:positionH>
            <wp:positionV relativeFrom="paragraph">
              <wp:posOffset>146685</wp:posOffset>
            </wp:positionV>
            <wp:extent cx="297180" cy="883285"/>
            <wp:effectExtent l="0" t="0" r="0" b="0"/>
            <wp:wrapNone/>
            <wp:docPr id="8" name="Picture 8" descr="MC9004461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46100[1]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0DA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63A63" wp14:editId="7A7AAEFE">
                <wp:simplePos x="0" y="0"/>
                <wp:positionH relativeFrom="column">
                  <wp:posOffset>-34925</wp:posOffset>
                </wp:positionH>
                <wp:positionV relativeFrom="paragraph">
                  <wp:posOffset>24130</wp:posOffset>
                </wp:positionV>
                <wp:extent cx="6200775" cy="1089025"/>
                <wp:effectExtent l="12700" t="12700" r="952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1089025"/>
                        </a:xfrm>
                        <a:prstGeom prst="roundRect">
                          <a:avLst>
                            <a:gd name="adj" fmla="val 12829"/>
                          </a:avLst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6C4E0" id="AutoShape 4" o:spid="_x0000_s1026" style="position:absolute;margin-left:-2.75pt;margin-top:1.9pt;width:488.2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0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" filled="f" strokecolor="#9bbb59" strokeweight="2.5pt">
                <v:shadow color="#868686"/>
                <v:path arrowok="t"/>
              </v:roundrect>
            </w:pict>
          </mc:Fallback>
        </mc:AlternateConten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Herbivorous mammals consume 500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.  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They use 5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for growth and lose 495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to their surroundings.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Herbivorous invertebrates consume 1200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>.</w:t>
      </w:r>
    </w:p>
    <w:p w:rsidR="00260FA2" w:rsidRPr="00B210DA" w:rsidRDefault="00260FA2" w:rsidP="00260FA2">
      <w:pPr>
        <w:ind w:left="284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They use 190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 xml:space="preserve"> for growth and lose 1010 KJ/m</w:t>
      </w:r>
      <w:r w:rsidRPr="00B210DA">
        <w:rPr>
          <w:rFonts w:ascii="Trebuchet MS" w:hAnsi="Trebuchet MS" w:cs="Arial"/>
          <w:sz w:val="22"/>
          <w:szCs w:val="22"/>
          <w:vertAlign w:val="superscript"/>
        </w:rPr>
        <w:t>2</w:t>
      </w:r>
      <w:r w:rsidRPr="00B210DA">
        <w:rPr>
          <w:rFonts w:ascii="Trebuchet MS" w:hAnsi="Trebuchet MS" w:cs="Arial"/>
          <w:sz w:val="22"/>
          <w:szCs w:val="22"/>
        </w:rPr>
        <w:t>.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709" w:hanging="709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5.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>Which type of herbivore is most efficient at converting the energy it consumes into growth?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B210DA">
        <w:rPr>
          <w:rFonts w:ascii="Trebuchet MS" w:hAnsi="Trebuchet MS" w:cs="Arial"/>
          <w:sz w:val="22"/>
          <w:szCs w:val="22"/>
        </w:rPr>
        <w:t xml:space="preserve"> Why do you think this is?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6.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 xml:space="preserve">What percentage of the plant’s annual growth is consumed by herbivorous animals? 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84DF8" wp14:editId="20F3FB23">
                <wp:simplePos x="0" y="0"/>
                <wp:positionH relativeFrom="column">
                  <wp:posOffset>-34925</wp:posOffset>
                </wp:positionH>
                <wp:positionV relativeFrom="paragraph">
                  <wp:posOffset>30480</wp:posOffset>
                </wp:positionV>
                <wp:extent cx="6200775" cy="697865"/>
                <wp:effectExtent l="12700" t="12700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697865"/>
                        </a:xfrm>
                        <a:prstGeom prst="roundRect">
                          <a:avLst>
                            <a:gd name="adj" fmla="val 23134"/>
                          </a:avLst>
                        </a:prstGeom>
                        <a:noFill/>
                        <a:ln w="3175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1C49CE" id="AutoShape 5" o:spid="_x0000_s1026" style="position:absolute;margin-left:-2.75pt;margin-top:2.4pt;width:488.25pt;height:5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16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" filled="f" strokecolor="#9bbb59" strokeweight="2.5pt">
                <v:shadow color="#868686"/>
                <v:path arrowok="t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AF63199" wp14:editId="61D9AA26">
            <wp:simplePos x="0" y="0"/>
            <wp:positionH relativeFrom="column">
              <wp:posOffset>5671820</wp:posOffset>
            </wp:positionH>
            <wp:positionV relativeFrom="paragraph">
              <wp:posOffset>50165</wp:posOffset>
            </wp:positionV>
            <wp:extent cx="349885" cy="584200"/>
            <wp:effectExtent l="0" t="0" r="0" b="0"/>
            <wp:wrapSquare wrapText="bothSides"/>
            <wp:docPr id="9" name="Picture 9" descr="MC90026970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269702[1]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A2" w:rsidRPr="00B210DA" w:rsidRDefault="00260FA2" w:rsidP="00260FA2">
      <w:pPr>
        <w:ind w:left="284" w:right="566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Thrushes are birds which prey on invertebrates.  Each thrush’s territory extends beyond the area of woodland in this example.</w:t>
      </w:r>
    </w:p>
    <w:p w:rsidR="00260FA2" w:rsidRPr="004437B2" w:rsidRDefault="00260FA2" w:rsidP="00260FA2">
      <w:pPr>
        <w:rPr>
          <w:rFonts w:ascii="Trebuchet MS" w:hAnsi="Trebuchet MS" w:cs="Arial"/>
          <w:sz w:val="28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7.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>Why do you think each thrush needs such a large territory?</w:t>
      </w:r>
    </w:p>
    <w:p w:rsidR="00260FA2" w:rsidRPr="00B210DA" w:rsidRDefault="00260FA2" w:rsidP="00260FA2">
      <w:pPr>
        <w:rPr>
          <w:rFonts w:ascii="Trebuchet MS" w:hAnsi="Trebuchet MS" w:cs="Arial"/>
          <w:sz w:val="22"/>
          <w:szCs w:val="22"/>
        </w:rPr>
      </w:pPr>
    </w:p>
    <w:p w:rsidR="00260FA2" w:rsidRDefault="00260FA2" w:rsidP="00260FA2">
      <w:pPr>
        <w:ind w:left="709" w:hanging="709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8.</w:t>
      </w:r>
      <w:r>
        <w:rPr>
          <w:rFonts w:ascii="Trebuchet MS" w:hAnsi="Trebuchet MS" w:cs="Arial"/>
          <w:sz w:val="22"/>
          <w:szCs w:val="22"/>
        </w:rPr>
        <w:tab/>
      </w:r>
      <w:r w:rsidRPr="00B210DA">
        <w:rPr>
          <w:rFonts w:ascii="Trebuchet MS" w:hAnsi="Trebuchet MS" w:cs="Arial"/>
          <w:sz w:val="22"/>
          <w:szCs w:val="22"/>
        </w:rPr>
        <w:t xml:space="preserve">The information about energy flow through a woodland ecosystem is difficult to visualise when presented in this way. </w:t>
      </w:r>
    </w:p>
    <w:p w:rsidR="00260FA2" w:rsidRPr="00B210DA" w:rsidRDefault="00260FA2" w:rsidP="00260FA2">
      <w:pPr>
        <w:ind w:left="709" w:hanging="709"/>
        <w:rPr>
          <w:rFonts w:ascii="Trebuchet MS" w:hAnsi="Trebuchet MS" w:cs="Arial"/>
          <w:sz w:val="22"/>
          <w:szCs w:val="22"/>
        </w:rPr>
      </w:pPr>
    </w:p>
    <w:p w:rsidR="00260FA2" w:rsidRPr="00B210DA" w:rsidRDefault="00260FA2" w:rsidP="00260FA2">
      <w:pPr>
        <w:ind w:left="709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Can you design a more effective method of presenting the information in this example?</w:t>
      </w:r>
    </w:p>
    <w:p w:rsidR="00DF4C7A" w:rsidRPr="00260FA2" w:rsidRDefault="00260FA2" w:rsidP="00260FA2">
      <w:pPr>
        <w:ind w:left="709"/>
        <w:rPr>
          <w:rFonts w:ascii="Trebuchet MS" w:hAnsi="Trebuchet MS" w:cs="Arial"/>
          <w:sz w:val="22"/>
          <w:szCs w:val="22"/>
        </w:rPr>
      </w:pPr>
      <w:r w:rsidRPr="00B210DA">
        <w:rPr>
          <w:rFonts w:ascii="Trebuchet MS" w:hAnsi="Trebuchet MS" w:cs="Arial"/>
          <w:sz w:val="22"/>
          <w:szCs w:val="22"/>
        </w:rPr>
        <w:t>What extra information or data (not given in this activity) might help enhance and extend your work?</w:t>
      </w:r>
      <w:bookmarkStart w:id="0" w:name="_GoBack"/>
      <w:bookmarkEnd w:id="0"/>
    </w:p>
    <w:sectPr w:rsidR="00DF4C7A" w:rsidRPr="00260FA2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E1060"/>
    <w:multiLevelType w:val="hybridMultilevel"/>
    <w:tmpl w:val="54B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A2"/>
    <w:rsid w:val="00260FA2"/>
    <w:rsid w:val="00360364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3311"/>
  <w15:chartTrackingRefBased/>
  <w15:docId w15:val="{A4FEE02C-809D-824E-871D-FBB61E10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FA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2022-07-11T10:11:00Z</dcterms:created>
  <dcterms:modified xsi:type="dcterms:W3CDTF">2022-07-11T10:12:00Z</dcterms:modified>
</cp:coreProperties>
</file>