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2E" w:rsidRPr="0092292E" w:rsidRDefault="003F69CE" w:rsidP="0092292E">
      <w:pPr>
        <w:pStyle w:val="Heading1"/>
        <w:shd w:val="clear" w:color="auto" w:fill="E5B8B7" w:themeFill="accent2" w:themeFillTint="66"/>
        <w:rPr>
          <w:b/>
          <w:sz w:val="24"/>
          <w:szCs w:val="24"/>
        </w:rPr>
      </w:pPr>
      <w:r w:rsidRPr="0092292E">
        <w:rPr>
          <w:b/>
          <w:sz w:val="24"/>
          <w:szCs w:val="24"/>
        </w:rPr>
        <w:t>Task</w:t>
      </w:r>
    </w:p>
    <w:p w:rsidR="003F69CE" w:rsidRPr="0092292E" w:rsidRDefault="003F69CE" w:rsidP="006B470D">
      <w:pPr>
        <w:pStyle w:val="Heading1"/>
        <w:spacing w:after="120"/>
        <w:rPr>
          <w:sz w:val="24"/>
          <w:szCs w:val="24"/>
        </w:rPr>
      </w:pPr>
      <w:r w:rsidRPr="0092292E">
        <w:rPr>
          <w:sz w:val="24"/>
          <w:szCs w:val="24"/>
        </w:rPr>
        <w:t xml:space="preserve">Complete the table to summarise which hormones each endocrine gland secretes and their function. </w:t>
      </w:r>
    </w:p>
    <w:p w:rsidR="003F69CE" w:rsidRPr="0092292E" w:rsidRDefault="003F69CE" w:rsidP="0092292E">
      <w:pPr>
        <w:spacing w:after="120"/>
      </w:pPr>
      <w:r w:rsidRPr="0092292E">
        <w:rPr>
          <w:sz w:val="24"/>
          <w:szCs w:val="24"/>
        </w:rPr>
        <w:t>Colour in the rows different colours according to whether they are found in both male</w:t>
      </w:r>
      <w:r w:rsidR="00AE23E3" w:rsidRPr="0092292E">
        <w:rPr>
          <w:sz w:val="24"/>
          <w:szCs w:val="24"/>
        </w:rPr>
        <w:t>s</w:t>
      </w:r>
      <w:r w:rsidRPr="0092292E">
        <w:rPr>
          <w:sz w:val="24"/>
          <w:szCs w:val="24"/>
        </w:rPr>
        <w:t xml:space="preserve"> and female</w:t>
      </w:r>
      <w:r w:rsidR="00AE23E3" w:rsidRPr="0092292E">
        <w:rPr>
          <w:sz w:val="24"/>
          <w:szCs w:val="24"/>
        </w:rPr>
        <w:t>s</w:t>
      </w:r>
      <w:r w:rsidRPr="0092292E">
        <w:rPr>
          <w:sz w:val="24"/>
          <w:szCs w:val="24"/>
        </w:rPr>
        <w:t>, just female or just male.</w:t>
      </w:r>
    </w:p>
    <w:tbl>
      <w:tblPr>
        <w:tblW w:w="14616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0"/>
        <w:gridCol w:w="2360"/>
        <w:gridCol w:w="2480"/>
        <w:gridCol w:w="8256"/>
      </w:tblGrid>
      <w:tr w:rsidR="003F69CE" w:rsidRPr="0092292E" w:rsidTr="0092292E">
        <w:trPr>
          <w:trHeight w:val="333"/>
        </w:trPr>
        <w:tc>
          <w:tcPr>
            <w:tcW w:w="1520" w:type="dxa"/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Heading1"/>
              <w:spacing w:before="120" w:after="120"/>
              <w:ind w:left="57"/>
              <w:rPr>
                <w:b/>
                <w:color w:val="auto"/>
                <w:sz w:val="24"/>
                <w:szCs w:val="36"/>
                <w:lang w:eastAsia="en-GB"/>
              </w:rPr>
            </w:pPr>
            <w:r w:rsidRPr="0092292E">
              <w:rPr>
                <w:b/>
                <w:sz w:val="24"/>
                <w:lang w:eastAsia="en-GB"/>
              </w:rPr>
              <w:t>Gland</w:t>
            </w:r>
          </w:p>
        </w:tc>
        <w:tc>
          <w:tcPr>
            <w:tcW w:w="2360" w:type="dxa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Heading1"/>
              <w:spacing w:before="120" w:after="120"/>
              <w:ind w:left="57"/>
              <w:rPr>
                <w:b/>
                <w:color w:val="auto"/>
                <w:sz w:val="24"/>
                <w:szCs w:val="36"/>
                <w:lang w:eastAsia="en-GB"/>
              </w:rPr>
            </w:pPr>
            <w:r w:rsidRPr="0092292E">
              <w:rPr>
                <w:b/>
                <w:sz w:val="24"/>
                <w:lang w:eastAsia="en-GB"/>
              </w:rPr>
              <w:t>Hormone</w:t>
            </w:r>
          </w:p>
        </w:tc>
        <w:tc>
          <w:tcPr>
            <w:tcW w:w="2480" w:type="dxa"/>
            <w:shd w:val="clear" w:color="auto" w:fill="D99594" w:themeFill="accent2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Heading1"/>
              <w:spacing w:before="120" w:after="120"/>
              <w:ind w:left="57"/>
              <w:rPr>
                <w:b/>
                <w:color w:val="auto"/>
                <w:sz w:val="24"/>
                <w:szCs w:val="36"/>
                <w:lang w:eastAsia="en-GB"/>
              </w:rPr>
            </w:pPr>
            <w:r w:rsidRPr="0092292E">
              <w:rPr>
                <w:b/>
                <w:sz w:val="24"/>
                <w:lang w:eastAsia="en-GB"/>
              </w:rPr>
              <w:t>Target organs</w:t>
            </w:r>
          </w:p>
        </w:tc>
        <w:tc>
          <w:tcPr>
            <w:tcW w:w="8256" w:type="dxa"/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Heading1"/>
              <w:spacing w:before="120" w:after="120"/>
              <w:ind w:left="57"/>
              <w:rPr>
                <w:b/>
                <w:color w:val="auto"/>
                <w:sz w:val="24"/>
                <w:szCs w:val="36"/>
                <w:lang w:eastAsia="en-GB"/>
              </w:rPr>
            </w:pPr>
            <w:r w:rsidRPr="0092292E">
              <w:rPr>
                <w:b/>
                <w:sz w:val="24"/>
                <w:lang w:eastAsia="en-GB"/>
              </w:rPr>
              <w:t>Effect</w:t>
            </w:r>
          </w:p>
        </w:tc>
      </w:tr>
      <w:tr w:rsidR="003F69CE" w:rsidRPr="0092292E" w:rsidTr="0092292E">
        <w:trPr>
          <w:trHeight w:val="760"/>
        </w:trPr>
        <w:tc>
          <w:tcPr>
            <w:tcW w:w="15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thyroid gland</w:t>
            </w:r>
          </w:p>
        </w:tc>
        <w:tc>
          <w:tcPr>
            <w:tcW w:w="23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24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82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3F69CE">
            <w:pPr>
              <w:pStyle w:val="Teachitnormal"/>
              <w:rPr>
                <w:color w:val="auto"/>
                <w:lang w:eastAsia="en-GB"/>
              </w:rPr>
            </w:pPr>
          </w:p>
        </w:tc>
      </w:tr>
      <w:tr w:rsidR="003F69CE" w:rsidRPr="0092292E" w:rsidTr="0092292E">
        <w:trPr>
          <w:trHeight w:val="760"/>
        </w:trPr>
        <w:tc>
          <w:tcPr>
            <w:tcW w:w="15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23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adrenalin</w:t>
            </w:r>
          </w:p>
        </w:tc>
        <w:tc>
          <w:tcPr>
            <w:tcW w:w="24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82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3F69CE">
            <w:pPr>
              <w:pStyle w:val="Teachitnormal"/>
              <w:rPr>
                <w:color w:val="auto"/>
                <w:lang w:eastAsia="en-GB"/>
              </w:rPr>
            </w:pPr>
          </w:p>
        </w:tc>
      </w:tr>
      <w:tr w:rsidR="003F69CE" w:rsidRPr="0092292E" w:rsidTr="0092292E">
        <w:trPr>
          <w:trHeight w:val="760"/>
        </w:trPr>
        <w:tc>
          <w:tcPr>
            <w:tcW w:w="15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ovary</w:t>
            </w:r>
          </w:p>
        </w:tc>
        <w:tc>
          <w:tcPr>
            <w:tcW w:w="23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oestrogen</w:t>
            </w:r>
          </w:p>
        </w:tc>
        <w:tc>
          <w:tcPr>
            <w:tcW w:w="24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ovaries, uterus, pituitary gland</w:t>
            </w:r>
          </w:p>
        </w:tc>
        <w:tc>
          <w:tcPr>
            <w:tcW w:w="82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3F69CE">
            <w:pPr>
              <w:pStyle w:val="Teachitnormal"/>
              <w:rPr>
                <w:color w:val="auto"/>
                <w:lang w:eastAsia="en-GB"/>
              </w:rPr>
            </w:pPr>
          </w:p>
        </w:tc>
      </w:tr>
      <w:tr w:rsidR="003F69CE" w:rsidRPr="0092292E" w:rsidTr="0092292E">
        <w:trPr>
          <w:trHeight w:val="760"/>
        </w:trPr>
        <w:tc>
          <w:tcPr>
            <w:tcW w:w="15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23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progesterone</w:t>
            </w:r>
          </w:p>
        </w:tc>
        <w:tc>
          <w:tcPr>
            <w:tcW w:w="24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82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3F69CE">
            <w:pPr>
              <w:pStyle w:val="Teachitnormal"/>
              <w:rPr>
                <w:color w:val="auto"/>
                <w:lang w:eastAsia="en-GB"/>
              </w:rPr>
            </w:pPr>
          </w:p>
        </w:tc>
      </w:tr>
      <w:tr w:rsidR="003F69CE" w:rsidRPr="0092292E" w:rsidTr="0092292E">
        <w:trPr>
          <w:trHeight w:val="760"/>
        </w:trPr>
        <w:tc>
          <w:tcPr>
            <w:tcW w:w="15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sz w:val="34"/>
                <w:lang w:eastAsia="en-GB"/>
              </w:rPr>
            </w:pPr>
          </w:p>
        </w:tc>
        <w:tc>
          <w:tcPr>
            <w:tcW w:w="23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insulin</w:t>
            </w:r>
          </w:p>
        </w:tc>
        <w:tc>
          <w:tcPr>
            <w:tcW w:w="24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sz w:val="34"/>
                <w:lang w:eastAsia="en-GB"/>
              </w:rPr>
            </w:pPr>
          </w:p>
        </w:tc>
        <w:tc>
          <w:tcPr>
            <w:tcW w:w="82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3F69CE">
            <w:pPr>
              <w:pStyle w:val="Teachitnormal"/>
              <w:rPr>
                <w:color w:val="auto"/>
                <w:sz w:val="34"/>
                <w:lang w:eastAsia="en-GB"/>
              </w:rPr>
            </w:pPr>
          </w:p>
        </w:tc>
      </w:tr>
      <w:tr w:rsidR="003F69CE" w:rsidRPr="0092292E" w:rsidTr="0092292E">
        <w:trPr>
          <w:trHeight w:val="760"/>
        </w:trPr>
        <w:tc>
          <w:tcPr>
            <w:tcW w:w="15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pituitary gland</w:t>
            </w:r>
          </w:p>
        </w:tc>
        <w:tc>
          <w:tcPr>
            <w:tcW w:w="23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anti-diuretic hormone (ADH)</w:t>
            </w:r>
          </w:p>
        </w:tc>
        <w:tc>
          <w:tcPr>
            <w:tcW w:w="24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82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3F69CE">
            <w:pPr>
              <w:pStyle w:val="Teachitnormal"/>
              <w:rPr>
                <w:color w:val="auto"/>
                <w:lang w:eastAsia="en-GB"/>
              </w:rPr>
            </w:pPr>
          </w:p>
        </w:tc>
      </w:tr>
      <w:tr w:rsidR="003F69CE" w:rsidRPr="0092292E" w:rsidTr="0092292E">
        <w:trPr>
          <w:trHeight w:val="760"/>
        </w:trPr>
        <w:tc>
          <w:tcPr>
            <w:tcW w:w="15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pituitary gland</w:t>
            </w:r>
          </w:p>
        </w:tc>
        <w:tc>
          <w:tcPr>
            <w:tcW w:w="23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24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82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3F69CE">
            <w:pPr>
              <w:pStyle w:val="Teachitnormal"/>
              <w:rPr>
                <w:color w:val="auto"/>
                <w:lang w:eastAsia="en-GB"/>
              </w:rPr>
            </w:pPr>
          </w:p>
        </w:tc>
      </w:tr>
      <w:tr w:rsidR="003F69CE" w:rsidRPr="0092292E" w:rsidTr="0092292E">
        <w:trPr>
          <w:trHeight w:val="760"/>
        </w:trPr>
        <w:tc>
          <w:tcPr>
            <w:tcW w:w="15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23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luteinising hormone (LH)</w:t>
            </w:r>
          </w:p>
        </w:tc>
        <w:tc>
          <w:tcPr>
            <w:tcW w:w="24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</w:p>
        </w:tc>
        <w:tc>
          <w:tcPr>
            <w:tcW w:w="82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3F69CE">
            <w:pPr>
              <w:pStyle w:val="Teachitnormal"/>
              <w:rPr>
                <w:color w:val="auto"/>
                <w:lang w:eastAsia="en-GB"/>
              </w:rPr>
            </w:pPr>
          </w:p>
        </w:tc>
      </w:tr>
      <w:tr w:rsidR="003F69CE" w:rsidRPr="0092292E" w:rsidTr="0092292E">
        <w:trPr>
          <w:trHeight w:val="760"/>
        </w:trPr>
        <w:tc>
          <w:tcPr>
            <w:tcW w:w="15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spacing w:line="240" w:lineRule="auto"/>
              <w:ind w:left="57" w:right="57"/>
              <w:rPr>
                <w:rFonts w:eastAsia="Times New Roman" w:cs="Arial"/>
                <w:color w:val="auto"/>
                <w:sz w:val="34"/>
                <w:szCs w:val="36"/>
                <w:lang w:eastAsia="en-GB"/>
              </w:rPr>
            </w:pPr>
          </w:p>
        </w:tc>
        <w:tc>
          <w:tcPr>
            <w:tcW w:w="23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lang w:eastAsia="en-GB"/>
              </w:rPr>
            </w:pPr>
            <w:r w:rsidRPr="0092292E">
              <w:rPr>
                <w:lang w:eastAsia="en-GB"/>
              </w:rPr>
              <w:t>testosterone</w:t>
            </w:r>
          </w:p>
        </w:tc>
        <w:tc>
          <w:tcPr>
            <w:tcW w:w="24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92292E">
            <w:pPr>
              <w:pStyle w:val="Teachitnormal"/>
              <w:ind w:left="57" w:right="57"/>
              <w:rPr>
                <w:color w:val="auto"/>
                <w:sz w:val="34"/>
                <w:lang w:eastAsia="en-GB"/>
              </w:rPr>
            </w:pPr>
          </w:p>
        </w:tc>
        <w:tc>
          <w:tcPr>
            <w:tcW w:w="82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9CE" w:rsidRPr="0092292E" w:rsidRDefault="003F69CE" w:rsidP="003F69CE">
            <w:pPr>
              <w:spacing w:line="240" w:lineRule="auto"/>
              <w:rPr>
                <w:rFonts w:eastAsia="Times New Roman" w:cs="Arial"/>
                <w:color w:val="auto"/>
                <w:sz w:val="34"/>
                <w:szCs w:val="36"/>
                <w:lang w:eastAsia="en-GB"/>
              </w:rPr>
            </w:pPr>
          </w:p>
        </w:tc>
      </w:tr>
    </w:tbl>
    <w:p w:rsidR="0092292E" w:rsidRDefault="0092292E" w:rsidP="003F69CE">
      <w:pPr>
        <w:pStyle w:val="Heading1"/>
        <w:sectPr w:rsidR="0092292E" w:rsidSect="00290F78">
          <w:headerReference w:type="default" r:id="rId6"/>
          <w:footerReference w:type="default" r:id="rId7"/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3F69CE" w:rsidRPr="003F69CE" w:rsidRDefault="003F69CE" w:rsidP="00DE75D7">
      <w:pPr>
        <w:pStyle w:val="Heading1"/>
        <w:shd w:val="clear" w:color="auto" w:fill="F2DBDB" w:themeFill="accent2" w:themeFillTint="33"/>
      </w:pPr>
    </w:p>
    <w:sectPr w:rsidR="003F69CE" w:rsidRPr="003F69CE" w:rsidSect="00290F78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B9" w:rsidRDefault="005B1CB9" w:rsidP="00B55A21">
      <w:r>
        <w:separator/>
      </w:r>
    </w:p>
  </w:endnote>
  <w:endnote w:type="continuationSeparator" w:id="0">
    <w:p w:rsidR="005B1CB9" w:rsidRDefault="005B1CB9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A21" w:rsidRPr="00B55A21" w:rsidRDefault="0078237D" w:rsidP="00290F7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4570"/>
      </w:tabs>
      <w:spacing w:before="120" w:line="240" w:lineRule="auto"/>
      <w:rPr>
        <w:rFonts w:ascii="Arial" w:hAnsi="Arial" w:cs="Arial"/>
        <w:color w:val="auto"/>
        <w:sz w:val="20"/>
      </w:rPr>
    </w:pPr>
    <w:r>
      <w:rPr>
        <w:rFonts w:ascii="Arial" w:hAnsi="Arial" w:cs="Arial"/>
        <w:color w:val="auto"/>
        <w:sz w:val="20"/>
      </w:rPr>
      <w:t>© www.teachit</w:t>
    </w:r>
    <w:r w:rsidR="00814F41">
      <w:rPr>
        <w:rFonts w:ascii="Arial" w:hAnsi="Arial" w:cs="Arial"/>
        <w:color w:val="auto"/>
        <w:sz w:val="20"/>
      </w:rPr>
      <w:t>science</w:t>
    </w:r>
    <w:r w:rsidR="00B069FA">
      <w:rPr>
        <w:rFonts w:ascii="Arial" w:hAnsi="Arial" w:cs="Arial"/>
        <w:color w:val="auto"/>
        <w:sz w:val="20"/>
      </w:rPr>
      <w:t>.co.uk 2017</w:t>
    </w:r>
    <w:r w:rsidR="00B55A21" w:rsidRPr="00B55A21">
      <w:rPr>
        <w:rFonts w:ascii="Arial" w:hAnsi="Arial" w:cs="Arial"/>
        <w:color w:val="auto"/>
        <w:sz w:val="20"/>
      </w:rPr>
      <w:tab/>
    </w:r>
    <w:r w:rsidR="0092292E">
      <w:rPr>
        <w:rFonts w:ascii="Arial" w:hAnsi="Arial" w:cs="Arial"/>
        <w:color w:val="auto"/>
        <w:sz w:val="20"/>
      </w:rPr>
      <w:t>29631</w:t>
    </w:r>
    <w:r w:rsidR="00B55A21" w:rsidRPr="00B55A21">
      <w:rPr>
        <w:rFonts w:ascii="Arial" w:hAnsi="Arial" w:cs="Arial"/>
        <w:color w:val="auto"/>
        <w:sz w:val="20"/>
      </w:rPr>
      <w:tab/>
      <w:t xml:space="preserve">Page </w:t>
    </w:r>
    <w:r w:rsidR="00B55A21" w:rsidRPr="00B55A21">
      <w:rPr>
        <w:rFonts w:ascii="Arial" w:hAnsi="Arial" w:cs="Arial"/>
        <w:bCs/>
        <w:color w:val="auto"/>
        <w:sz w:val="20"/>
      </w:rPr>
      <w:fldChar w:fldCharType="begin"/>
    </w:r>
    <w:r w:rsidR="00B55A21" w:rsidRPr="00B55A21">
      <w:rPr>
        <w:rFonts w:ascii="Arial" w:hAnsi="Arial" w:cs="Arial"/>
        <w:bCs/>
        <w:color w:val="auto"/>
        <w:sz w:val="20"/>
      </w:rPr>
      <w:instrText xml:space="preserve"> PAGE  \* Arabic  \* MERGEFORMAT </w:instrText>
    </w:r>
    <w:r w:rsidR="00B55A21" w:rsidRPr="00B55A21">
      <w:rPr>
        <w:rFonts w:ascii="Arial" w:hAnsi="Arial" w:cs="Arial"/>
        <w:bCs/>
        <w:color w:val="auto"/>
        <w:sz w:val="20"/>
      </w:rPr>
      <w:fldChar w:fldCharType="separate"/>
    </w:r>
    <w:r w:rsidR="009D7E21">
      <w:rPr>
        <w:rFonts w:ascii="Arial" w:hAnsi="Arial" w:cs="Arial"/>
        <w:bCs/>
        <w:noProof/>
        <w:color w:val="auto"/>
        <w:sz w:val="20"/>
      </w:rPr>
      <w:t>2</w:t>
    </w:r>
    <w:r w:rsidR="00B55A21" w:rsidRPr="00B55A21">
      <w:rPr>
        <w:rFonts w:ascii="Arial" w:hAnsi="Arial" w:cs="Arial"/>
        <w:bCs/>
        <w:color w:val="auto"/>
        <w:sz w:val="20"/>
      </w:rPr>
      <w:fldChar w:fldCharType="end"/>
    </w:r>
    <w:r w:rsidR="00B55A21" w:rsidRPr="00B55A21">
      <w:rPr>
        <w:rFonts w:ascii="Arial" w:hAnsi="Arial" w:cs="Arial"/>
        <w:color w:val="auto"/>
        <w:sz w:val="20"/>
      </w:rPr>
      <w:t xml:space="preserve"> of </w:t>
    </w:r>
    <w:r w:rsidR="00B55A21" w:rsidRPr="00B55A21">
      <w:rPr>
        <w:rFonts w:ascii="Arial" w:hAnsi="Arial" w:cs="Arial"/>
        <w:bCs/>
        <w:color w:val="auto"/>
        <w:sz w:val="20"/>
      </w:rPr>
      <w:fldChar w:fldCharType="begin"/>
    </w:r>
    <w:r w:rsidR="00B55A21" w:rsidRPr="00B55A21">
      <w:rPr>
        <w:rFonts w:ascii="Arial" w:hAnsi="Arial" w:cs="Arial"/>
        <w:bCs/>
        <w:color w:val="auto"/>
        <w:sz w:val="20"/>
      </w:rPr>
      <w:instrText xml:space="preserve"> NUMPAGES  \* Arabic  \* MERGEFORMAT </w:instrText>
    </w:r>
    <w:r w:rsidR="00B55A21" w:rsidRPr="00B55A21">
      <w:rPr>
        <w:rFonts w:ascii="Arial" w:hAnsi="Arial" w:cs="Arial"/>
        <w:bCs/>
        <w:color w:val="auto"/>
        <w:sz w:val="20"/>
      </w:rPr>
      <w:fldChar w:fldCharType="separate"/>
    </w:r>
    <w:r w:rsidR="009D7E21">
      <w:rPr>
        <w:rFonts w:ascii="Arial" w:hAnsi="Arial" w:cs="Arial"/>
        <w:bCs/>
        <w:noProof/>
        <w:color w:val="auto"/>
        <w:sz w:val="20"/>
      </w:rPr>
      <w:t>2</w:t>
    </w:r>
    <w:r w:rsidR="00B55A21" w:rsidRPr="00B55A21">
      <w:rPr>
        <w:rFonts w:ascii="Arial" w:hAnsi="Arial" w:cs="Arial"/>
        <w:bCs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B9" w:rsidRDefault="005B1CB9" w:rsidP="00B55A21">
      <w:r>
        <w:separator/>
      </w:r>
    </w:p>
  </w:footnote>
  <w:footnote w:type="continuationSeparator" w:id="0">
    <w:p w:rsidR="005B1CB9" w:rsidRDefault="005B1CB9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A21" w:rsidRPr="00B76C1C" w:rsidRDefault="0092292E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Arial" w:hAnsi="Arial" w:cs="Arial"/>
        <w:color w:val="auto"/>
        <w:sz w:val="28"/>
      </w:rPr>
    </w:pPr>
    <w:r>
      <w:rPr>
        <w:rFonts w:ascii="Arial" w:hAnsi="Arial" w:cs="Arial"/>
        <w:color w:val="auto"/>
        <w:sz w:val="28"/>
      </w:rPr>
      <w:t>Human endocrine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0MDQztzAztjQxNDZS0lEKTi0uzszPAykwqgUAIixETSwAAAA="/>
  </w:docVars>
  <w:rsids>
    <w:rsidRoot w:val="003F69CE"/>
    <w:rsid w:val="0009769E"/>
    <w:rsid w:val="000B5D90"/>
    <w:rsid w:val="000D719B"/>
    <w:rsid w:val="00270BFA"/>
    <w:rsid w:val="00290F78"/>
    <w:rsid w:val="002C33B6"/>
    <w:rsid w:val="003F69CE"/>
    <w:rsid w:val="0059452D"/>
    <w:rsid w:val="005B1CB9"/>
    <w:rsid w:val="00683310"/>
    <w:rsid w:val="00690202"/>
    <w:rsid w:val="006A74F0"/>
    <w:rsid w:val="006B470D"/>
    <w:rsid w:val="00762FE4"/>
    <w:rsid w:val="00776C0B"/>
    <w:rsid w:val="0078237D"/>
    <w:rsid w:val="00787162"/>
    <w:rsid w:val="00814F41"/>
    <w:rsid w:val="00842892"/>
    <w:rsid w:val="00843822"/>
    <w:rsid w:val="00915190"/>
    <w:rsid w:val="0092292E"/>
    <w:rsid w:val="009C0866"/>
    <w:rsid w:val="009D7E21"/>
    <w:rsid w:val="00A12EA1"/>
    <w:rsid w:val="00AB5045"/>
    <w:rsid w:val="00AE23E3"/>
    <w:rsid w:val="00B069FA"/>
    <w:rsid w:val="00B55A21"/>
    <w:rsid w:val="00B76C1C"/>
    <w:rsid w:val="00B91D3D"/>
    <w:rsid w:val="00BF7E37"/>
    <w:rsid w:val="00C624DB"/>
    <w:rsid w:val="00DE75D7"/>
    <w:rsid w:val="00E13A52"/>
    <w:rsid w:val="00E22A45"/>
    <w:rsid w:val="00E61F4F"/>
    <w:rsid w:val="00E73C7C"/>
    <w:rsid w:val="00F011C6"/>
    <w:rsid w:val="00FB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0B350"/>
  <w15:docId w15:val="{75084E94-0217-CA4A-9BEC-E3DCD5AC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3F69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T:\Publishing\Cross-site%20content\Templates\Shared%20templates\Science\Scienc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T:\Publishing\Cross-site content\Templates\Shared templates\Science\Science landscape.dotx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Microsoft Office User</cp:lastModifiedBy>
  <cp:revision>5</cp:revision>
  <dcterms:created xsi:type="dcterms:W3CDTF">2017-10-24T14:39:00Z</dcterms:created>
  <dcterms:modified xsi:type="dcterms:W3CDTF">2022-06-22T12:12:00Z</dcterms:modified>
</cp:coreProperties>
</file>